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ECDF5">
      <w:pPr>
        <w:adjustRightInd w:val="0"/>
        <w:snapToGrid w:val="0"/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3934C01D">
      <w:pPr>
        <w:widowControl/>
        <w:jc w:val="center"/>
        <w:rPr>
          <w:rFonts w:hint="eastAsia" w:ascii="Times New Roman" w:hAnsi="Times New Roman" w:eastAsia="仿宋_GB2312" w:cs="Times New Roman"/>
          <w:b/>
          <w:kern w:val="0"/>
          <w:sz w:val="36"/>
          <w:szCs w:val="36"/>
        </w:rPr>
      </w:pPr>
    </w:p>
    <w:p w14:paraId="42AF576B"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eastAsia="zh-CN"/>
        </w:rPr>
      </w:pPr>
    </w:p>
    <w:p w14:paraId="21F11691"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eastAsia="zh-CN"/>
        </w:rPr>
        <w:t>广西医科大学校级教学成果奖（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  <w:t>研究生教育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eastAsia="zh-CN"/>
        </w:rPr>
        <w:t>）评定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书</w:t>
      </w:r>
    </w:p>
    <w:p w14:paraId="68C76F2B"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附件</w:t>
      </w:r>
    </w:p>
    <w:p w14:paraId="2942BEB0">
      <w:pPr>
        <w:widowControl/>
        <w:jc w:val="center"/>
        <w:rPr>
          <w:rFonts w:hint="eastAsia" w:ascii="Times New Roman" w:hAnsi="Times New Roman" w:eastAsia="仿宋_GB2312" w:cs="Times New Roman"/>
          <w:kern w:val="0"/>
          <w:sz w:val="36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6"/>
        </w:rPr>
        <w:t>（请以此页为封面，将附件单独装订成册）</w:t>
      </w:r>
    </w:p>
    <w:p w14:paraId="1EC9C499">
      <w:pPr>
        <w:widowControl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bookmarkStart w:id="0" w:name="_GoBack"/>
      <w:bookmarkEnd w:id="0"/>
    </w:p>
    <w:p w14:paraId="0A2992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94" w:beforeLines="50" w:after="294" w:afterLines="50" w:line="600" w:lineRule="exact"/>
        <w:jc w:val="left"/>
        <w:textAlignment w:val="auto"/>
        <w:rPr>
          <w:rFonts w:hint="eastAsia" w:ascii="Times New Roman" w:hAnsi="Times New Roman" w:eastAsia="仿宋_GB2312" w:cs="Times New Roman"/>
          <w:spacing w:val="2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成果名称：</w:t>
      </w:r>
    </w:p>
    <w:p w14:paraId="6A06F4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94" w:beforeLines="50" w:after="294" w:afterLines="50" w:line="600" w:lineRule="exact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推荐序号：</w:t>
      </w:r>
    </w:p>
    <w:p w14:paraId="39C595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94" w:beforeLines="50" w:after="294" w:afterLines="50" w:line="600" w:lineRule="exact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附件目录：</w:t>
      </w:r>
    </w:p>
    <w:p w14:paraId="4008B2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94" w:beforeLines="50" w:after="294" w:afterLines="50" w:line="600" w:lineRule="exact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1.教学成果总结报告（不超过5000字，报告名称、格式自定）</w:t>
      </w:r>
    </w:p>
    <w:p w14:paraId="5497C3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94" w:beforeLines="50" w:after="294" w:afterLines="50" w:line="600" w:lineRule="exact"/>
        <w:jc w:val="left"/>
        <w:textAlignment w:val="auto"/>
        <w:rPr>
          <w:rFonts w:eastAsia="仿宋"/>
          <w:szCs w:val="21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2.教学成果应用及效果证明材料（仅限1份）</w:t>
      </w:r>
    </w:p>
    <w:sectPr>
      <w:footerReference r:id="rId3" w:type="default"/>
      <w:pgSz w:w="11906" w:h="16838"/>
      <w:pgMar w:top="1417" w:right="1417" w:bottom="1417" w:left="1418" w:header="851" w:footer="992" w:gutter="0"/>
      <w:cols w:space="720" w:num="1"/>
      <w:docGrid w:linePitch="5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C8DBA1-D20F-45EF-8CBD-9A631662EE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EAC1EBF-5C74-414B-9AE5-B22E41E62FAE}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D1443BD-335C-48AA-AD94-DDA7DE6C7C6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69C3A92D-C150-4A71-B1F0-433994078B8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EC56ED7-AAC9-43B9-A370-8B34D12F109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4B74D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D1800"/>
    <w:rsid w:val="1E2431A1"/>
    <w:rsid w:val="2E366446"/>
    <w:rsid w:val="3F206A13"/>
    <w:rsid w:val="64AB1D5A"/>
    <w:rsid w:val="72A91A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trackRevision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Arial Unicode MS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115</Characters>
  <Lines>0</Lines>
  <Paragraphs>0</Paragraphs>
  <TotalTime>6</TotalTime>
  <ScaleCrop>false</ScaleCrop>
  <LinksUpToDate>false</LinksUpToDate>
  <CharactersWithSpaces>115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PC</cp:lastModifiedBy>
  <dcterms:modified xsi:type="dcterms:W3CDTF">2025-02-19T07:58:57Z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eyJoZGlkIjoiMDI3NTFjZTVhYTlmYmMyZjQ4MjVlMzMyYzU3MDZjNGMiLCJ1c2VySWQiOiIzNzc2MzcxMzAifQ==</vt:lpwstr>
  </property>
  <property fmtid="{D5CDD505-2E9C-101B-9397-08002B2CF9AE}" pid="4" name="ICV">
    <vt:lpwstr>D243B9AF571B409180EAA31684B16D5E_12</vt:lpwstr>
  </property>
</Properties>
</file>